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B3181B" w:rsidRDefault="00804140" w:rsidP="00D00DD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9225E">
              <w:rPr>
                <w:sz w:val="32"/>
                <w:szCs w:val="32"/>
              </w:rPr>
              <w:t xml:space="preserve">     </w:t>
            </w:r>
            <w:r w:rsidR="00AF1DC8" w:rsidRPr="0019225E">
              <w:rPr>
                <w:sz w:val="32"/>
                <w:szCs w:val="32"/>
              </w:rPr>
              <w:t xml:space="preserve"> </w:t>
            </w:r>
            <w:r w:rsidR="004A1372" w:rsidRPr="0019225E">
              <w:rPr>
                <w:sz w:val="32"/>
                <w:szCs w:val="32"/>
              </w:rPr>
              <w:t xml:space="preserve"> </w:t>
            </w:r>
            <w:r w:rsidR="0019225E" w:rsidRPr="00B3181B">
              <w:rPr>
                <w:rFonts w:cstheme="minorHAnsi"/>
                <w:b/>
                <w:sz w:val="28"/>
                <w:szCs w:val="28"/>
              </w:rPr>
              <w:t xml:space="preserve">The Pythagorean </w:t>
            </w:r>
            <w:bookmarkStart w:id="0" w:name="_GoBack"/>
            <w:bookmarkEnd w:id="0"/>
            <w:r w:rsidR="0019225E" w:rsidRPr="00B3181B">
              <w:rPr>
                <w:rFonts w:cstheme="minorHAnsi"/>
                <w:b/>
                <w:sz w:val="28"/>
                <w:szCs w:val="28"/>
              </w:rPr>
              <w:t>Theorem</w:t>
            </w:r>
            <w:r w:rsidR="0019225E" w:rsidRPr="00B3181B">
              <w:rPr>
                <w:rFonts w:ascii="Times-Roman" w:hAnsi="Times-Roman" w:cs="Times-Roman"/>
                <w:sz w:val="28"/>
                <w:szCs w:val="28"/>
              </w:rPr>
              <w:t xml:space="preserve">   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771BFD" w:rsidP="00B05BC1">
            <w:pPr>
              <w:spacing w:after="0" w:line="240" w:lineRule="auto"/>
              <w:contextualSpacing/>
            </w:pPr>
            <w:r>
              <w:t>1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19225E" w:rsidP="00B05BC1">
            <w:pPr>
              <w:spacing w:after="0" w:line="240" w:lineRule="auto"/>
              <w:contextualSpacing/>
            </w:pPr>
            <w:r>
              <w:t>6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913B17" w:rsidRDefault="00BE22D9" w:rsidP="00B05BC1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913B17">
              <w:rPr>
                <w:sz w:val="24"/>
                <w:szCs w:val="24"/>
              </w:rPr>
              <w:t>Students will:</w:t>
            </w:r>
          </w:p>
          <w:p w:rsidR="00625C84" w:rsidRPr="00913B17" w:rsidRDefault="00913B17" w:rsidP="00625C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913B17">
              <w:rPr>
                <w:rFonts w:cstheme="minorHAnsi"/>
                <w:color w:val="202020"/>
                <w:sz w:val="24"/>
                <w:szCs w:val="24"/>
              </w:rPr>
              <w:t>Explain a proof of the Pythagorean Theorem and its converse</w:t>
            </w:r>
          </w:p>
          <w:p w:rsidR="00913B17" w:rsidRPr="00913B17" w:rsidRDefault="00913B17" w:rsidP="00913B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913B17">
              <w:rPr>
                <w:sz w:val="24"/>
                <w:szCs w:val="24"/>
              </w:rPr>
              <w:t>Apply the Pythagorean Theorem to determine unknown side lengths in right triangles in real-world and mathematical problems in two and three dimensions.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625C84" w:rsidRPr="009F4570" w:rsidRDefault="00BE22D9" w:rsidP="00625C84">
            <w:pPr>
              <w:spacing w:after="0" w:line="240" w:lineRule="auto"/>
              <w:rPr>
                <w:sz w:val="24"/>
                <w:szCs w:val="24"/>
              </w:rPr>
            </w:pPr>
            <w:r>
              <w:t>I can</w:t>
            </w:r>
            <w:r w:rsidR="0020738D">
              <w:t xml:space="preserve"> </w:t>
            </w:r>
            <w:r w:rsidR="00913B17">
              <w:rPr>
                <w:rFonts w:cstheme="minorHAnsi"/>
                <w:color w:val="202020"/>
                <w:sz w:val="24"/>
                <w:szCs w:val="24"/>
              </w:rPr>
              <w:t>e</w:t>
            </w:r>
            <w:r w:rsidR="00913B17" w:rsidRPr="00913B17">
              <w:rPr>
                <w:rFonts w:cstheme="minorHAnsi"/>
                <w:color w:val="202020"/>
                <w:sz w:val="24"/>
                <w:szCs w:val="24"/>
              </w:rPr>
              <w:t>xplain a proof of the Pythagorean Theorem and its converse</w:t>
            </w:r>
          </w:p>
          <w:p w:rsidR="00CD0A76" w:rsidRPr="002F316E" w:rsidRDefault="00913B17" w:rsidP="00913B17">
            <w:pPr>
              <w:spacing w:after="0" w:line="240" w:lineRule="auto"/>
              <w:contextualSpacing/>
            </w:pPr>
            <w:r>
              <w:t xml:space="preserve">I </w:t>
            </w:r>
            <w:proofErr w:type="gramStart"/>
            <w:r>
              <w:t xml:space="preserve">can </w:t>
            </w:r>
            <w:r w:rsidR="00CD0A76">
              <w:t xml:space="preserve"> </w:t>
            </w:r>
            <w:r>
              <w:t>a</w:t>
            </w:r>
            <w:r w:rsidRPr="00913B17">
              <w:t>pply</w:t>
            </w:r>
            <w:proofErr w:type="gramEnd"/>
            <w:r w:rsidRPr="00913B17">
              <w:t xml:space="preserve"> the Pythagorean Theorem to determine unknown side lengths in right triangles in real-world and mathematical problems in two and three dimensions.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8.G.B.6"/>
        <w:bookmarkStart w:id="2" w:name="CCSS.Math.Content.8.G.B.7"/>
        <w:tc>
          <w:tcPr>
            <w:tcW w:w="7056" w:type="dxa"/>
            <w:vAlign w:val="center"/>
          </w:tcPr>
          <w:p w:rsidR="00913B17" w:rsidRDefault="00913B17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913B17">
              <w:rPr>
                <w:rFonts w:cstheme="minorHAnsi"/>
              </w:rPr>
              <w:fldChar w:fldCharType="begin"/>
            </w:r>
            <w:r w:rsidRPr="00913B17">
              <w:rPr>
                <w:rFonts w:cstheme="minorHAnsi"/>
              </w:rPr>
              <w:instrText xml:space="preserve"> HYPERLINK "http://www.corestandards.org/Math/Content/8/G/B/6/" </w:instrText>
            </w:r>
            <w:r w:rsidRPr="00913B17">
              <w:rPr>
                <w:rFonts w:cstheme="minorHAnsi"/>
              </w:rPr>
              <w:fldChar w:fldCharType="separate"/>
            </w:r>
            <w:r w:rsidRPr="00913B17">
              <w:rPr>
                <w:rFonts w:cstheme="minorHAnsi"/>
                <w:caps/>
                <w:color w:val="108EBC"/>
                <w:sz w:val="18"/>
                <w:szCs w:val="18"/>
                <w:u w:val="single"/>
              </w:rPr>
              <w:t>CCSS.MATH.CONTENT.8.G.B.6</w:t>
            </w:r>
            <w:r w:rsidRPr="00913B17">
              <w:rPr>
                <w:rFonts w:cstheme="minorHAnsi"/>
              </w:rPr>
              <w:fldChar w:fldCharType="end"/>
            </w:r>
            <w:bookmarkEnd w:id="1"/>
          </w:p>
          <w:p w:rsidR="00913B17" w:rsidRPr="00913B17" w:rsidRDefault="00913B17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913B17">
              <w:rPr>
                <w:rFonts w:cstheme="minorHAnsi"/>
                <w:color w:val="202020"/>
                <w:sz w:val="25"/>
                <w:szCs w:val="25"/>
              </w:rPr>
              <w:t>Explain a proof of the Pythagorean Theorem and its converse.</w:t>
            </w:r>
          </w:p>
          <w:p w:rsidR="00AF1DC8" w:rsidRPr="0019225E" w:rsidRDefault="00BB0EB9" w:rsidP="00B05BC1">
            <w:pPr>
              <w:spacing w:after="0" w:line="240" w:lineRule="auto"/>
              <w:contextualSpacing/>
              <w:rPr>
                <w:rFonts w:eastAsia="Calibri" w:cstheme="minorHAnsi"/>
              </w:rPr>
            </w:pPr>
            <w:hyperlink r:id="rId8" w:history="1">
              <w:r w:rsidR="0019225E" w:rsidRPr="0019225E">
                <w:rPr>
                  <w:rFonts w:cstheme="minorHAnsi"/>
                  <w:caps/>
                  <w:color w:val="108EBC"/>
                  <w:sz w:val="18"/>
                  <w:szCs w:val="18"/>
                  <w:u w:val="single"/>
                </w:rPr>
                <w:t>CCSS.MATH.CONTENT.8.G.B.7</w:t>
              </w:r>
            </w:hyperlink>
            <w:bookmarkEnd w:id="2"/>
          </w:p>
          <w:p w:rsidR="00AF1DC8" w:rsidRDefault="00913B17" w:rsidP="00B05BC1">
            <w:pPr>
              <w:spacing w:after="0" w:line="240" w:lineRule="auto"/>
              <w:contextualSpacing/>
              <w:rPr>
                <w:rFonts w:cstheme="minorHAnsi"/>
                <w:color w:val="202020"/>
                <w:sz w:val="24"/>
                <w:szCs w:val="24"/>
              </w:rPr>
            </w:pPr>
            <w:r w:rsidRPr="00913B17">
              <w:rPr>
                <w:rFonts w:cstheme="minorHAnsi"/>
                <w:color w:val="202020"/>
                <w:sz w:val="24"/>
                <w:szCs w:val="24"/>
              </w:rPr>
              <w:t>Apply the Pythagorean Theorem to determine unknown side lengths in right triangles in real-world and mathematical problems in two and three dimensions.</w:t>
            </w:r>
          </w:p>
          <w:bookmarkStart w:id="3" w:name="CCSS.Math.Content.8.G.B.8"/>
          <w:p w:rsidR="009F4570" w:rsidRDefault="009F4570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9F4570">
              <w:rPr>
                <w:rFonts w:cstheme="minorHAnsi"/>
              </w:rPr>
              <w:fldChar w:fldCharType="begin"/>
            </w:r>
            <w:r w:rsidRPr="009F4570">
              <w:rPr>
                <w:rFonts w:cstheme="minorHAnsi"/>
              </w:rPr>
              <w:instrText xml:space="preserve"> HYPERLINK "http://www.corestandards.org/Math/Content/8/G/B/8/" </w:instrText>
            </w:r>
            <w:r w:rsidRPr="009F4570">
              <w:rPr>
                <w:rFonts w:cstheme="minorHAnsi"/>
              </w:rPr>
              <w:fldChar w:fldCharType="separate"/>
            </w:r>
            <w:r w:rsidRPr="009F4570">
              <w:rPr>
                <w:rFonts w:cstheme="minorHAnsi"/>
                <w:caps/>
                <w:color w:val="108EBC"/>
                <w:sz w:val="18"/>
                <w:szCs w:val="18"/>
                <w:u w:val="single"/>
              </w:rPr>
              <w:t>CCSS.MATH.CONTENT.8.G.B.8</w:t>
            </w:r>
            <w:r w:rsidRPr="009F4570">
              <w:rPr>
                <w:rFonts w:cstheme="minorHAnsi"/>
              </w:rPr>
              <w:fldChar w:fldCharType="end"/>
            </w:r>
            <w:bookmarkEnd w:id="3"/>
          </w:p>
          <w:p w:rsidR="009F4570" w:rsidRPr="009F4570" w:rsidRDefault="009F4570" w:rsidP="00B05BC1">
            <w:pPr>
              <w:spacing w:after="0" w:line="240" w:lineRule="auto"/>
              <w:contextualSpacing/>
              <w:rPr>
                <w:rFonts w:eastAsia="Calibri" w:cstheme="minorHAnsi"/>
                <w:sz w:val="24"/>
                <w:szCs w:val="24"/>
              </w:rPr>
            </w:pPr>
            <w:r w:rsidRPr="009F4570">
              <w:rPr>
                <w:rFonts w:cstheme="minorHAnsi"/>
                <w:color w:val="202020"/>
                <w:sz w:val="25"/>
                <w:szCs w:val="25"/>
              </w:rPr>
              <w:t>Apply the Pythagorean Theorem to find the distance between two points in a coordinate system.</w:t>
            </w:r>
          </w:p>
          <w:p w:rsidR="00D22889" w:rsidRPr="003D1F61" w:rsidRDefault="00D22889" w:rsidP="0019225E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</w:t>
            </w:r>
            <w:r w:rsidR="00AF1DC8">
              <w:t>10</w:t>
            </w:r>
            <w:r w:rsidR="001E5D21">
              <w:t>-</w:t>
            </w:r>
            <w:r w:rsidR="004A1372">
              <w:t>1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4F70B4" w:rsidP="00B05BC1">
            <w:pPr>
              <w:spacing w:after="0" w:line="240" w:lineRule="auto"/>
              <w:contextualSpacing/>
            </w:pPr>
            <w:r>
              <w:t xml:space="preserve">2. </w:t>
            </w:r>
            <w:r w:rsidR="00BE22D9"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AF1DC8">
              <w:t>10</w:t>
            </w:r>
            <w:r w:rsidR="001E5D21">
              <w:t>-</w:t>
            </w:r>
            <w:r w:rsidR="004A1372">
              <w:t>1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AF1DC8">
              <w:t>10</w:t>
            </w:r>
            <w:r w:rsidR="001E5D21">
              <w:t>-</w:t>
            </w:r>
            <w:r w:rsidR="004A1372">
              <w:t>1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AF1DC8">
              <w:rPr>
                <w:rFonts w:cs="Arial"/>
                <w:szCs w:val="20"/>
                <w:shd w:val="clear" w:color="auto" w:fill="FFFFFF"/>
              </w:rPr>
              <w:t>10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4A1372">
              <w:rPr>
                <w:rFonts w:cs="Arial"/>
                <w:szCs w:val="20"/>
                <w:shd w:val="clear" w:color="auto" w:fill="FFFFFF"/>
              </w:rPr>
              <w:t>1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EB9" w:rsidRDefault="00BB0EB9" w:rsidP="007110BD">
      <w:pPr>
        <w:spacing w:after="0" w:line="240" w:lineRule="auto"/>
      </w:pPr>
      <w:r>
        <w:separator/>
      </w:r>
    </w:p>
  </w:endnote>
  <w:endnote w:type="continuationSeparator" w:id="0">
    <w:p w:rsidR="00BB0EB9" w:rsidRDefault="00BB0EB9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181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EB9" w:rsidRDefault="00BB0EB9" w:rsidP="007110BD">
      <w:pPr>
        <w:spacing w:after="0" w:line="240" w:lineRule="auto"/>
      </w:pPr>
      <w:r>
        <w:separator/>
      </w:r>
    </w:p>
  </w:footnote>
  <w:footnote w:type="continuationSeparator" w:id="0">
    <w:p w:rsidR="00BB0EB9" w:rsidRDefault="00BB0EB9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EE0542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10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006D94"/>
    <w:rsid w:val="00015DC5"/>
    <w:rsid w:val="00043714"/>
    <w:rsid w:val="000E6925"/>
    <w:rsid w:val="0019225E"/>
    <w:rsid w:val="001E5D21"/>
    <w:rsid w:val="001E6146"/>
    <w:rsid w:val="0020738D"/>
    <w:rsid w:val="002503AC"/>
    <w:rsid w:val="002D3377"/>
    <w:rsid w:val="003018F9"/>
    <w:rsid w:val="00324D7A"/>
    <w:rsid w:val="003529CA"/>
    <w:rsid w:val="00364BF9"/>
    <w:rsid w:val="00380394"/>
    <w:rsid w:val="003E69D1"/>
    <w:rsid w:val="004A1372"/>
    <w:rsid w:val="004D7740"/>
    <w:rsid w:val="004F70B4"/>
    <w:rsid w:val="00505F98"/>
    <w:rsid w:val="00625C84"/>
    <w:rsid w:val="00645CEC"/>
    <w:rsid w:val="00654F18"/>
    <w:rsid w:val="006C569E"/>
    <w:rsid w:val="006E6D8B"/>
    <w:rsid w:val="00707BDA"/>
    <w:rsid w:val="007110BD"/>
    <w:rsid w:val="00771BFD"/>
    <w:rsid w:val="007E4D51"/>
    <w:rsid w:val="00804140"/>
    <w:rsid w:val="00865433"/>
    <w:rsid w:val="00894B1E"/>
    <w:rsid w:val="00895825"/>
    <w:rsid w:val="008D656B"/>
    <w:rsid w:val="00913B17"/>
    <w:rsid w:val="009B584D"/>
    <w:rsid w:val="009F4570"/>
    <w:rsid w:val="00A05722"/>
    <w:rsid w:val="00A17805"/>
    <w:rsid w:val="00A20EC7"/>
    <w:rsid w:val="00A56397"/>
    <w:rsid w:val="00A974CD"/>
    <w:rsid w:val="00AE2744"/>
    <w:rsid w:val="00AF1DC8"/>
    <w:rsid w:val="00B05BC1"/>
    <w:rsid w:val="00B20669"/>
    <w:rsid w:val="00B22228"/>
    <w:rsid w:val="00B3181B"/>
    <w:rsid w:val="00BB0EB9"/>
    <w:rsid w:val="00BB3320"/>
    <w:rsid w:val="00BE22D9"/>
    <w:rsid w:val="00C07E6D"/>
    <w:rsid w:val="00C92C79"/>
    <w:rsid w:val="00CB29E6"/>
    <w:rsid w:val="00CD0A76"/>
    <w:rsid w:val="00D00DDC"/>
    <w:rsid w:val="00D07DF8"/>
    <w:rsid w:val="00D22889"/>
    <w:rsid w:val="00DB531A"/>
    <w:rsid w:val="00EE0542"/>
    <w:rsid w:val="00F547AF"/>
    <w:rsid w:val="00F70A85"/>
    <w:rsid w:val="00F9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2066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206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restandards.org/Math/Content/8/G/B/7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18</cp:revision>
  <dcterms:created xsi:type="dcterms:W3CDTF">2017-01-31T19:13:00Z</dcterms:created>
  <dcterms:modified xsi:type="dcterms:W3CDTF">2017-03-12T15:55:00Z</dcterms:modified>
</cp:coreProperties>
</file>